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72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10"/>
        <w:gridCol w:w="45"/>
      </w:tblGrid>
      <w:tr w:rsidR="00334CB6" w:rsidRPr="00334CB6" w:rsidTr="00334CB6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ПРОДАЖИ СУБСИДИРОВАННЫХ ПЕРЕВОЗОК "ДАЛЬНИЙ ВОСТОК"</w:t>
            </w:r>
            <w:r w:rsidR="009C06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жителей Дальневосточного федерального округа</w:t>
            </w:r>
            <w:r w:rsidR="004E74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Сирене</w:t>
            </w:r>
            <w:r w:rsidR="009C06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АВИАКОМПАНИЯ "Уральские Авиалинии"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34CB6" w:rsidRPr="00334CB6" w:rsidTr="00334CB6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34CB6" w:rsidRPr="00334CB6" w:rsidRDefault="000C4F7B" w:rsidP="00334CB6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ПEPИOД ПEPEBOЗKИ 12.02</w:t>
            </w:r>
            <w:r w:rsidR="00DD4E04">
              <w:rPr>
                <w:rFonts w:ascii="Calibri" w:eastAsia="Century Gothic" w:hAnsi="Calibri" w:cs="Courier New"/>
                <w:iCs/>
                <w:szCs w:val="24"/>
              </w:rPr>
              <w:t>.2021г. по 30.11</w:t>
            </w:r>
            <w:r w:rsidR="00334CB6" w:rsidRPr="00334CB6">
              <w:rPr>
                <w:rFonts w:ascii="Calibri" w:eastAsia="Century Gothic" w:hAnsi="Calibri" w:cs="Courier New"/>
                <w:iCs/>
                <w:szCs w:val="24"/>
              </w:rPr>
              <w:t>.2021</w:t>
            </w:r>
          </w:p>
          <w:p w:rsidR="0068397A" w:rsidRPr="00687C2E" w:rsidRDefault="00180B07" w:rsidP="0068397A">
            <w:pPr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      </w:t>
            </w:r>
            <w:r w:rsidR="0068397A" w:rsidRPr="00687C2E">
              <w:rPr>
                <w:rFonts w:ascii="Calibri" w:eastAsia="Century Gothic" w:hAnsi="Calibri" w:cs="Courier New"/>
                <w:iCs/>
                <w:szCs w:val="24"/>
              </w:rPr>
              <w:t>Оформление авиабилетов по субсидируемым тарифам разрешено на рейсы с 12 февраля по 30 ноября 2021 г между пунктом Дальнего Востока (BQS) и Москвой (в обоих направлениях, маршруты – OW, RT) для граждан РФ любого возраста, зарегистрированных по месту жительства на территории субъекта Российской Федерации, входящего в состав Дальневосточного федерального округа (ДФО).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ПPOДAЖA PAЗPEШAETCЯ HA PEЙCЫ АВИАКОМПАНИИ «УРАЛЬСКИЕ АВИАЛИНИИ»</w:t>
            </w:r>
          </w:p>
          <w:p w:rsidR="00334CB6" w:rsidRPr="00334CB6" w:rsidRDefault="00334CB6" w:rsidP="009C064C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b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Pr="00334CB6">
              <w:rPr>
                <w:rFonts w:ascii="Calibri" w:eastAsia="Century Gothic" w:hAnsi="Calibri" w:cs="Courier New"/>
                <w:b/>
                <w:iCs/>
                <w:szCs w:val="24"/>
              </w:rPr>
              <w:t xml:space="preserve">ДОКУМЕНТЫ          </w:t>
            </w:r>
          </w:p>
          <w:p w:rsidR="0068397A" w:rsidRPr="00687C2E" w:rsidRDefault="0068397A" w:rsidP="0068397A">
            <w:pPr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       Оформление субсидированной перевозки по тарифам «RBD…D» может производиться на основании следующих действительных документов:</w:t>
            </w:r>
          </w:p>
          <w:p w:rsidR="0068397A" w:rsidRPr="00687C2E" w:rsidRDefault="0068397A" w:rsidP="0068397A">
            <w:pPr>
              <w:spacing w:after="0" w:line="240" w:lineRule="auto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       - общегражданский паспорт гражданина РФ с отметкой о регистрации по месту жительства в ДФО;</w:t>
            </w:r>
          </w:p>
          <w:p w:rsidR="0068397A" w:rsidRPr="00687C2E" w:rsidRDefault="0068397A" w:rsidP="0068397A">
            <w:pPr>
              <w:spacing w:after="0" w:line="240" w:lineRule="auto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       - справка об утере паспорта, временное удостоверение личности, выдаваемое гражданину РФ органами внутренних дел (УФМС) при утрате или замене паспорта (если</w:t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br/>
              <w:t>в документе гражданство не указано, то дополнительно необходима справка УФМС</w:t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br/>
              <w:t>с подтверждением гражданства РФ), в котором ДФО отмечен как адрес места жительства*;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* если во временном удостоверении личности в графе «Адрес места жительства (места пребывания)» не отмечен (не подчеркнут) правильный вариант, то данный документ не может служить подтверждением регистрации по месту жительства.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Для лиц, не достигших 14 летнего возраста: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- свидетельство о рождении** для детей и свидетельство о регистрации по месту жительства в ДФО по форме № 8 к свидетельству о рождении;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- свидетельство о рождении** для детей при наличии в этом свидетельстве отметки органов регистрационного учета о регистрации по месту жительства в ДФО;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- свидетельство о рождении** при наличии в этом свидетельстве отметки органов регистрационного учета о факте проживания несовершеннолетнего с одним из родителей (в этом случае к отчету прикладываются копия свидетельства о рождении с отметкой и копии первого листа и листа с отметкой о регистрации паспорта родителя).</w:t>
            </w: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68397A" w:rsidRPr="00687C2E" w:rsidRDefault="0068397A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** с отметкой о гражданстве РФ или свидетельство о рождении, в которое внесены сведения о гражданстве РФ родителей или одного из родителей (подтверждением гражданства РФ ребенка также может являться паспорт гражданина РФ родителя, в который внесены сведения о ребенке)</w:t>
            </w:r>
          </w:p>
          <w:p w:rsidR="00D17CC4" w:rsidRPr="00687C2E" w:rsidRDefault="00D17CC4" w:rsidP="0068397A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9C064C" w:rsidRPr="00687C2E" w:rsidRDefault="009C064C" w:rsidP="00D65465">
            <w:pPr>
              <w:spacing w:after="0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3088"/>
              <w:gridCol w:w="3088"/>
              <w:gridCol w:w="3079"/>
            </w:tblGrid>
            <w:tr w:rsidR="00D17CC4" w:rsidRPr="00687C2E" w:rsidTr="00F570FD">
              <w:trPr>
                <w:trHeight w:val="527"/>
              </w:trPr>
              <w:tc>
                <w:tcPr>
                  <w:tcW w:w="6230" w:type="dxa"/>
                  <w:gridSpan w:val="2"/>
                </w:tcPr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Маршрут</w:t>
                  </w:r>
                </w:p>
              </w:tc>
              <w:tc>
                <w:tcPr>
                  <w:tcW w:w="3115" w:type="dxa"/>
                </w:tcPr>
                <w:p w:rsidR="00D17CC4" w:rsidRPr="00687C2E" w:rsidRDefault="00D17CC4" w:rsidP="00D17CC4">
                  <w:pPr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Тариф в одну сторону, </w:t>
                  </w: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руб</w:t>
                  </w:r>
                  <w:proofErr w:type="spellEnd"/>
                </w:p>
              </w:tc>
            </w:tr>
            <w:tr w:rsidR="00D17CC4" w:rsidRPr="00687C2E" w:rsidTr="00F570FD">
              <w:trPr>
                <w:trHeight w:val="691"/>
              </w:trPr>
              <w:tc>
                <w:tcPr>
                  <w:tcW w:w="3115" w:type="dxa"/>
                </w:tcPr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</w:p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Москва- Благовещенск</w:t>
                  </w:r>
                </w:p>
              </w:tc>
              <w:tc>
                <w:tcPr>
                  <w:tcW w:w="3115" w:type="dxa"/>
                </w:tcPr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</w:p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Благовещенск - Москва</w:t>
                  </w:r>
                </w:p>
              </w:tc>
              <w:tc>
                <w:tcPr>
                  <w:tcW w:w="3115" w:type="dxa"/>
                </w:tcPr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</w:p>
                <w:p w:rsidR="00D17CC4" w:rsidRPr="00687C2E" w:rsidRDefault="00D17CC4" w:rsidP="00D17CC4">
                  <w:pPr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9700</w:t>
                  </w:r>
                </w:p>
              </w:tc>
            </w:tr>
          </w:tbl>
          <w:p w:rsidR="00361D7C" w:rsidRPr="00687C2E" w:rsidRDefault="00361D7C" w:rsidP="00361D7C">
            <w:pPr>
              <w:spacing w:after="0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334CB6" w:rsidRPr="00334CB6" w:rsidRDefault="00334CB6" w:rsidP="00D65465">
            <w:pPr>
              <w:spacing w:after="0" w:line="240" w:lineRule="auto"/>
              <w:jc w:val="center"/>
              <w:rPr>
                <w:rFonts w:ascii="Calibri" w:eastAsia="Century Gothic" w:hAnsi="Calibri" w:cs="Courier New"/>
                <w:b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b/>
                <w:iCs/>
                <w:szCs w:val="24"/>
              </w:rPr>
              <w:lastRenderedPageBreak/>
              <w:t>БРОНИРОВАНИЕ, ПРОДАЖА</w:t>
            </w:r>
          </w:p>
          <w:p w:rsidR="00334CB6" w:rsidRPr="00334CB6" w:rsidRDefault="00334CB6" w:rsidP="00361D7C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КЛАСС ОБСЛУЖИВАНИЯ – ЭКОНОМИЧЕСКИЙ</w:t>
            </w:r>
          </w:p>
          <w:p w:rsidR="00334CB6" w:rsidRPr="00334CB6" w:rsidRDefault="00334CB6" w:rsidP="00361D7C">
            <w:pPr>
              <w:numPr>
                <w:ilvl w:val="0"/>
                <w:numId w:val="2"/>
              </w:numPr>
              <w:spacing w:after="0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КОД БРОНИРОВАНИЯ</w:t>
            </w:r>
            <w:r w:rsidR="00A77818" w:rsidRPr="00687C2E">
              <w:rPr>
                <w:rFonts w:ascii="Calibri" w:eastAsia="Century Gothic" w:hAnsi="Calibri" w:cs="Courier New"/>
                <w:iCs/>
                <w:szCs w:val="24"/>
              </w:rPr>
              <w:t> – R</w:t>
            </w:r>
          </w:p>
          <w:p w:rsidR="00334CB6" w:rsidRPr="00334CB6" w:rsidRDefault="00334CB6" w:rsidP="00116206">
            <w:pPr>
              <w:spacing w:before="100" w:beforeAutospacing="1" w:after="100" w:afterAutospacing="1" w:line="240" w:lineRule="auto"/>
              <w:ind w:left="360"/>
              <w:jc w:val="center"/>
              <w:rPr>
                <w:rFonts w:ascii="Calibri" w:eastAsia="Century Gothic" w:hAnsi="Calibri" w:cs="Courier New"/>
                <w:b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Pr="00334CB6">
              <w:rPr>
                <w:rFonts w:ascii="Calibri" w:eastAsia="Century Gothic" w:hAnsi="Calibri" w:cs="Courier New"/>
                <w:b/>
                <w:iCs/>
                <w:szCs w:val="24"/>
              </w:rPr>
              <w:t>ОФОРМЛЕНИЕ БИЛЕТА</w:t>
            </w:r>
          </w:p>
          <w:p w:rsidR="00334CB6" w:rsidRPr="00334CB6" w:rsidRDefault="00334CB6" w:rsidP="00754C83">
            <w:pPr>
              <w:spacing w:after="0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Внимание! Серию свидетельства о рождении ребенка вносить обязательно вместе с номером.</w:t>
            </w:r>
            <w:r w:rsidRPr="00334CB6">
              <w:rPr>
                <w:rFonts w:ascii="Calibri" w:eastAsia="Century Gothic" w:hAnsi="Calibri" w:cs="Courier New"/>
                <w:iCs/>
                <w:szCs w:val="24"/>
              </w:rPr>
              <w:br/>
              <w:t>В противном случае агенту со стороны авиакомпании будет выставлен начет в размере стоимости билета.</w:t>
            </w:r>
          </w:p>
          <w:p w:rsidR="00334CB6" w:rsidRPr="00334CB6" w:rsidRDefault="00334CB6" w:rsidP="00754C83">
            <w:pPr>
              <w:spacing w:after="0" w:line="240" w:lineRule="auto"/>
              <w:ind w:left="360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 xml:space="preserve">Формат </w:t>
            </w:r>
            <w:proofErr w:type="gramStart"/>
            <w:r w:rsidRPr="00334CB6">
              <w:rPr>
                <w:rFonts w:ascii="Calibri" w:eastAsia="Century Gothic" w:hAnsi="Calibri" w:cs="Courier New"/>
                <w:iCs/>
                <w:szCs w:val="24"/>
              </w:rPr>
              <w:t>ввода  свидетельства</w:t>
            </w:r>
            <w:proofErr w:type="gramEnd"/>
            <w:r w:rsidRPr="00334CB6">
              <w:rPr>
                <w:rFonts w:ascii="Calibri" w:eastAsia="Century Gothic" w:hAnsi="Calibri" w:cs="Courier New"/>
                <w:iCs/>
                <w:szCs w:val="24"/>
              </w:rPr>
              <w:t xml:space="preserve"> о рождении: все буквы и цифры (как арабские, так и римские) в свидетельстве о рождении ребенка необходимо вводить форматом: 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Пример: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 xml:space="preserve">свидетельство о рождении за номером III-МЮNo756123 необходимо вносить в формате IIIMU756123; </w:t>
            </w:r>
          </w:p>
          <w:p w:rsidR="00306591" w:rsidRPr="00687C2E" w:rsidRDefault="00334CB6" w:rsidP="00306591">
            <w:p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Свидетельство о рождении за номером VI-СЮNo123456 необходимо вносить в формате VISU123456.</w:t>
            </w:r>
          </w:p>
          <w:p w:rsidR="00884B00" w:rsidRPr="00687C2E" w:rsidRDefault="00884B00" w:rsidP="00884B00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В бронировании в обязательном порядке отдельно на каждого пассажира (кроме INF без места) дополнительно вводится элемент «3ПРОЧ» с указанием соответствующего кода региона ДФО (см. табл. 1) и названием населенного пункта (города, поселка, деревни и т.п.), где пассажир зарегистрирован по месту жительства.</w:t>
            </w:r>
          </w:p>
          <w:p w:rsidR="00116206" w:rsidRPr="00687C2E" w:rsidRDefault="00116206" w:rsidP="00884B00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116206" w:rsidRPr="00687C2E" w:rsidRDefault="00116206" w:rsidP="00116206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Таблица </w:t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fldChar w:fldCharType="begin"/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instrText xml:space="preserve"> SEQ Таблица \* ARABIC </w:instrText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fldChar w:fldCharType="separate"/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t>1</w:t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fldChar w:fldCharType="end"/>
            </w:r>
            <w:r w:rsidRPr="00687C2E">
              <w:rPr>
                <w:rFonts w:ascii="Calibri" w:eastAsia="Century Gothic" w:hAnsi="Calibri" w:cs="Courier New"/>
                <w:iCs/>
                <w:szCs w:val="24"/>
              </w:rPr>
              <w:t>. Список субъектов федерации Дальневосточного федерального округа</w:t>
            </w:r>
          </w:p>
          <w:p w:rsidR="00116206" w:rsidRPr="00687C2E" w:rsidRDefault="00116206" w:rsidP="00116206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tbl>
            <w:tblPr>
              <w:tblW w:w="3884" w:type="pct"/>
              <w:tblInd w:w="6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5373"/>
              <w:gridCol w:w="1816"/>
            </w:tblGrid>
            <w:tr w:rsidR="00116206" w:rsidRPr="00687C2E" w:rsidTr="00F570FD">
              <w:trPr>
                <w:tblHeader/>
              </w:trPr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Название субъекта ДФО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Код региона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Амурская область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28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Республика Бурятия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03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Еврейская автономная область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79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Забайкальский край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75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Камчатский край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41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Магаданская область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49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Приморский край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25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Республика Саха (Якутия)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14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Сахалинская область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65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Хабаровский край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27</w:t>
                  </w:r>
                </w:p>
              </w:tc>
            </w:tr>
            <w:tr w:rsidR="00116206" w:rsidRPr="00687C2E" w:rsidTr="00F570FD">
              <w:tc>
                <w:tcPr>
                  <w:tcW w:w="3737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Чукотский автономный округ</w:t>
                  </w:r>
                </w:p>
              </w:tc>
              <w:tc>
                <w:tcPr>
                  <w:tcW w:w="1263" w:type="pct"/>
                  <w:shd w:val="clear" w:color="auto" w:fill="auto"/>
                </w:tcPr>
                <w:p w:rsidR="00116206" w:rsidRPr="00687C2E" w:rsidRDefault="00116206" w:rsidP="00116206">
                  <w:pPr>
                    <w:spacing w:after="0" w:line="240" w:lineRule="auto"/>
                    <w:ind w:firstLine="567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87</w:t>
                  </w:r>
                </w:p>
              </w:tc>
            </w:tr>
          </w:tbl>
          <w:p w:rsidR="00116206" w:rsidRPr="00687C2E" w:rsidRDefault="00116206" w:rsidP="00116206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116206" w:rsidRPr="00687C2E" w:rsidRDefault="00116206" w:rsidP="00116206">
            <w:pPr>
              <w:spacing w:after="0" w:line="240" w:lineRule="auto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>Примеры внесения элементов в PNR на двух пассажиров:</w:t>
            </w:r>
          </w:p>
          <w:p w:rsidR="00754C83" w:rsidRPr="00687C2E" w:rsidRDefault="00116206" w:rsidP="00635EE2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3П1ПРОЧ RESEDENCE 41 ПЕТРОПАВЛОВСК КАМЧАТСКИЙ&gt;</w:t>
            </w:r>
            <w:r w:rsidR="00361D7C"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</w:t>
            </w:r>
          </w:p>
          <w:p w:rsidR="00361D7C" w:rsidRPr="00687C2E" w:rsidRDefault="00754C83" w:rsidP="00635EE2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</w:t>
            </w:r>
            <w:r w:rsidR="00116206" w:rsidRPr="00687C2E">
              <w:rPr>
                <w:rFonts w:ascii="Calibri" w:eastAsia="Century Gothic" w:hAnsi="Calibri" w:cs="Courier New"/>
                <w:iCs/>
                <w:szCs w:val="24"/>
              </w:rPr>
              <w:t>3П2ПРОЧ RESIDENCE 75 ЧИТА&gt;</w:t>
            </w:r>
          </w:p>
          <w:p w:rsidR="00361D7C" w:rsidRPr="00687C2E" w:rsidRDefault="00361D7C" w:rsidP="00361D7C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334CB6" w:rsidRPr="00687C2E" w:rsidRDefault="00334CB6" w:rsidP="00361D7C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Calibri" w:hAnsi="Calibri" w:cs="Courier New"/>
                <w:i w:val="0"/>
                <w:sz w:val="22"/>
                <w:szCs w:val="24"/>
              </w:rPr>
            </w:pPr>
            <w:r w:rsidRPr="00687C2E">
              <w:rPr>
                <w:rFonts w:ascii="Calibri" w:hAnsi="Calibri" w:cs="Courier New"/>
                <w:i w:val="0"/>
                <w:sz w:val="22"/>
                <w:szCs w:val="24"/>
              </w:rPr>
              <w:t>OФOPMЛEHИE ABИAБИЛETOB B TEЧEHИИ 24 ЧACOB C MOMEHTA ПOДTBEPЖДEHИЯ БPOHИPOBAHИЯ</w:t>
            </w:r>
          </w:p>
          <w:p w:rsidR="00334CB6" w:rsidRPr="00334CB6" w:rsidRDefault="00334CB6" w:rsidP="00334CB6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ОФОРМЛЕНИЕ БИЛЕТА С ОТКРЫТОЙ ДАТОЙ ВЫЛЕТА ПО СПЕЦИАЛЬНОМУ ТАРИФУ НЕ ДОПУСКАЕТСЯ.</w:t>
            </w:r>
          </w:p>
          <w:p w:rsidR="00334CB6" w:rsidRPr="00334CB6" w:rsidRDefault="00334CB6" w:rsidP="00334CB6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 xml:space="preserve">CKИДKИ ДЛЯ ДETEЙ ДO 2 ЛET (100%), ДO 12 ЛET (25%) (ПРЕДУСМОТРЕННАЯ ПРАВИЛАМИ СКИДКА ОТ СПЕЦИАЛЬНОГО ТАРИФА ПРЕДОСТАВЛЯЕТСЯ РЕБЕНКУ, ЕСЛИ ВОЗДУШНАЯ </w:t>
            </w:r>
            <w:r w:rsidRPr="00334CB6">
              <w:rPr>
                <w:rFonts w:ascii="Calibri" w:eastAsia="Century Gothic" w:hAnsi="Calibri" w:cs="Courier New"/>
                <w:iCs/>
                <w:szCs w:val="24"/>
              </w:rPr>
              <w:lastRenderedPageBreak/>
              <w:t>ПЕРЕВОЗКА НАЧИНАЕТСЯ ДО ИСТЕЧЕНИЯ СУТОК, В КОТОРЫЕ РЕБЕНКУ ИСПОЛНЯЕТСЯ СООТВЕТСТВЕННО 2 ГОДА, ЛИБО 12 ЛЕТ)</w:t>
            </w:r>
          </w:p>
          <w:p w:rsidR="00334CB6" w:rsidRPr="00687C2E" w:rsidRDefault="00334CB6" w:rsidP="00334CB6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ABTOMATИЧECKИЙ TAЙM-ЛИMИ</w:t>
            </w:r>
            <w:proofErr w:type="gramStart"/>
            <w:r w:rsidRPr="00334CB6">
              <w:rPr>
                <w:rFonts w:ascii="Calibri" w:eastAsia="Century Gothic" w:hAnsi="Calibri" w:cs="Courier New"/>
                <w:iCs/>
                <w:szCs w:val="24"/>
              </w:rPr>
              <w:t>T  У</w:t>
            </w:r>
            <w:proofErr w:type="gramEnd"/>
            <w:r w:rsidRPr="00334CB6">
              <w:rPr>
                <w:rFonts w:ascii="Calibri" w:eastAsia="Century Gothic" w:hAnsi="Calibri" w:cs="Courier New"/>
                <w:iCs/>
                <w:szCs w:val="24"/>
              </w:rPr>
              <w:t>CTAHABЛИBAETCЯ B TEЧEHИИ 24 ЧACOB C MOMEHTA ПOДTBEPЖДEHИЯ БPOHИPOBAHИЯ</w:t>
            </w:r>
          </w:p>
          <w:p w:rsidR="00334CB6" w:rsidRPr="00334CB6" w:rsidRDefault="00334CB6" w:rsidP="00AC6DFF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b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b/>
                <w:iCs/>
                <w:szCs w:val="24"/>
              </w:rPr>
              <w:t>ТАРИФИКАЦИЯ</w:t>
            </w:r>
          </w:p>
          <w:p w:rsidR="00334CB6" w:rsidRDefault="00334CB6" w:rsidP="00334CB6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Расчет стоимости и оформление перевозки производится автоматизировано.</w:t>
            </w:r>
          </w:p>
          <w:p w:rsidR="00FC2E60" w:rsidRDefault="00FC2E60" w:rsidP="00FC2E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ПРИМЕР: </w:t>
            </w:r>
          </w:p>
          <w:p w:rsidR="00FC2E60" w:rsidRPr="00CE49D1" w:rsidRDefault="00FC2E60" w:rsidP="00FC2E6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-ФИО20.05.5</w:t>
            </w: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+М/ПС 6514000001*</w:t>
            </w:r>
            <w:r w:rsidRPr="00056090">
              <w:rPr>
                <w:rFonts w:ascii="Times New Roman" w:hAnsi="Times New Roman"/>
                <w:b/>
                <w:color w:val="C00000"/>
                <w:sz w:val="24"/>
                <w:szCs w:val="24"/>
                <w:lang w:val="en-US"/>
              </w:rPr>
              <w:t>STR</w:t>
            </w:r>
          </w:p>
          <w:p w:rsidR="00FC2E60" w:rsidRPr="00FC2E60" w:rsidRDefault="00FC2E60" w:rsidP="00FC2E6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ФИО</w:t>
            </w: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17.09.14+</w:t>
            </w:r>
            <w:r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М</w:t>
            </w: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СР</w:t>
            </w: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 xml:space="preserve"> </w:t>
            </w:r>
            <w:r w:rsidRPr="00056090">
              <w:rPr>
                <w:rFonts w:ascii="Times New Roman" w:hAnsi="Times New Roman"/>
                <w:b/>
                <w:color w:val="C00000"/>
                <w:sz w:val="24"/>
                <w:szCs w:val="24"/>
                <w:lang w:val="en-US"/>
              </w:rPr>
              <w:t>I</w:t>
            </w:r>
            <w:r w:rsidRPr="00056090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АИ</w:t>
            </w:r>
            <w:r w:rsidRPr="00CE49D1">
              <w:rPr>
                <w:rFonts w:ascii="Times New Roman" w:hAnsi="Times New Roman"/>
                <w:b/>
                <w:color w:val="C00000"/>
                <w:sz w:val="24"/>
                <w:szCs w:val="24"/>
              </w:rPr>
              <w:t>599716*</w:t>
            </w:r>
            <w:r>
              <w:rPr>
                <w:rFonts w:ascii="Times New Roman" w:hAnsi="Times New Roman"/>
                <w:b/>
                <w:color w:val="C00000"/>
                <w:sz w:val="24"/>
                <w:szCs w:val="24"/>
                <w:lang w:val="en-US"/>
              </w:rPr>
              <w:t>CHR</w:t>
            </w:r>
          </w:p>
          <w:p w:rsidR="0011144E" w:rsidRPr="00687C2E" w:rsidRDefault="0011144E" w:rsidP="0011144E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Таблица 2. </w:t>
            </w:r>
          </w:p>
          <w:p w:rsidR="0011144E" w:rsidRPr="00687C2E" w:rsidRDefault="0011144E" w:rsidP="0011144E">
            <w:pPr>
              <w:spacing w:after="0" w:line="240" w:lineRule="auto"/>
              <w:ind w:firstLine="567"/>
              <w:jc w:val="both"/>
              <w:rPr>
                <w:rFonts w:ascii="Calibri" w:eastAsia="Century Gothic" w:hAnsi="Calibri" w:cs="Courier New"/>
                <w:iCs/>
                <w:szCs w:val="24"/>
              </w:rPr>
            </w:pPr>
          </w:p>
          <w:tbl>
            <w:tblPr>
              <w:tblW w:w="90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544"/>
              <w:gridCol w:w="2977"/>
              <w:gridCol w:w="2551"/>
            </w:tblGrid>
            <w:tr w:rsidR="0011144E" w:rsidRPr="00687C2E" w:rsidTr="00F570FD">
              <w:trPr>
                <w:trHeight w:val="852"/>
              </w:trPr>
              <w:tc>
                <w:tcPr>
                  <w:tcW w:w="3544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ind w:firstLine="567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Категории пассажиров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</w:tcBorders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ind w:firstLine="567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Вид субсидируемого</w:t>
                  </w:r>
                </w:p>
                <w:p w:rsidR="0011144E" w:rsidRPr="00687C2E" w:rsidRDefault="0011144E" w:rsidP="0011144E">
                  <w:pPr>
                    <w:spacing w:after="0" w:line="240" w:lineRule="auto"/>
                    <w:ind w:firstLine="567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Тарифа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Код пассажира            для расчета тарифа</w:t>
                  </w:r>
                </w:p>
              </w:tc>
            </w:tr>
            <w:tr w:rsidR="0011144E" w:rsidRPr="00687C2E" w:rsidTr="00F570FD">
              <w:tc>
                <w:tcPr>
                  <w:tcW w:w="3544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Взрослые (от 12 лет)</w:t>
                  </w:r>
                </w:p>
                <w:p w:rsidR="0011144E" w:rsidRPr="00687C2E" w:rsidRDefault="0011144E" w:rsidP="0011144E">
                  <w:pPr>
                    <w:spacing w:after="0" w:line="240" w:lineRule="auto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(граждане РФ, с пропиской  в ДФО)</w:t>
                  </w:r>
                </w:p>
              </w:tc>
              <w:tc>
                <w:tcPr>
                  <w:tcW w:w="2977" w:type="dxa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RBOWD / RBDRTD</w:t>
                  </w:r>
                </w:p>
              </w:tc>
              <w:tc>
                <w:tcPr>
                  <w:tcW w:w="2551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STR – </w:t>
                  </w: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state</w:t>
                  </w:r>
                  <w:proofErr w:type="spellEnd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 </w:t>
                  </w: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resident</w:t>
                  </w:r>
                  <w:proofErr w:type="spellEnd"/>
                </w:p>
              </w:tc>
            </w:tr>
            <w:tr w:rsidR="0011144E" w:rsidRPr="00687C2E" w:rsidTr="00F570FD">
              <w:tc>
                <w:tcPr>
                  <w:tcW w:w="3544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Cопровождаемые</w:t>
                  </w:r>
                  <w:proofErr w:type="spellEnd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 дети до 12 лет</w:t>
                  </w:r>
                </w:p>
                <w:p w:rsidR="0011144E" w:rsidRPr="00687C2E" w:rsidRDefault="0011144E" w:rsidP="0011144E">
                  <w:pPr>
                    <w:spacing w:after="0" w:line="240" w:lineRule="auto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(в том числе младенцы с местом)</w:t>
                  </w:r>
                </w:p>
              </w:tc>
              <w:tc>
                <w:tcPr>
                  <w:tcW w:w="2977" w:type="dxa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RBOWDCH / RBDRTDCH</w:t>
                  </w:r>
                </w:p>
              </w:tc>
              <w:tc>
                <w:tcPr>
                  <w:tcW w:w="2551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CHR – </w:t>
                  </w: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accompanied</w:t>
                  </w:r>
                  <w:proofErr w:type="spellEnd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 xml:space="preserve"> </w:t>
                  </w:r>
                  <w:proofErr w:type="spellStart"/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child</w:t>
                  </w:r>
                  <w:proofErr w:type="spellEnd"/>
                </w:p>
              </w:tc>
            </w:tr>
            <w:tr w:rsidR="0011144E" w:rsidRPr="00DD4E04" w:rsidTr="00F570FD">
              <w:trPr>
                <w:trHeight w:val="633"/>
              </w:trPr>
              <w:tc>
                <w:tcPr>
                  <w:tcW w:w="3544" w:type="dxa"/>
                  <w:shd w:val="clear" w:color="auto" w:fill="auto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ind w:firstLine="567"/>
                    <w:jc w:val="center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Дети до 2-х лет без места</w:t>
                  </w:r>
                </w:p>
              </w:tc>
              <w:tc>
                <w:tcPr>
                  <w:tcW w:w="2977" w:type="dxa"/>
                  <w:vAlign w:val="center"/>
                </w:tcPr>
                <w:p w:rsidR="0011144E" w:rsidRPr="00687C2E" w:rsidRDefault="0011144E" w:rsidP="0011144E">
                  <w:pPr>
                    <w:spacing w:after="0" w:line="240" w:lineRule="auto"/>
                    <w:rPr>
                      <w:rFonts w:ascii="Calibri" w:eastAsia="Century Gothic" w:hAnsi="Calibri" w:cs="Courier New"/>
                      <w:iCs/>
                      <w:szCs w:val="24"/>
                    </w:rPr>
                  </w:pPr>
                  <w:r w:rsidRPr="00687C2E">
                    <w:rPr>
                      <w:rFonts w:ascii="Calibri" w:eastAsia="Century Gothic" w:hAnsi="Calibri" w:cs="Courier New"/>
                      <w:iCs/>
                      <w:szCs w:val="24"/>
                    </w:rPr>
                    <w:t>RBOWDIN / RBDRTDIN</w:t>
                  </w:r>
                </w:p>
              </w:tc>
              <w:tc>
                <w:tcPr>
                  <w:tcW w:w="2551" w:type="dxa"/>
                  <w:shd w:val="clear" w:color="auto" w:fill="auto"/>
                  <w:vAlign w:val="center"/>
                </w:tcPr>
                <w:p w:rsidR="0011144E" w:rsidRPr="00DD4E04" w:rsidRDefault="0011144E" w:rsidP="0011144E">
                  <w:pPr>
                    <w:spacing w:after="0" w:line="240" w:lineRule="auto"/>
                    <w:jc w:val="both"/>
                    <w:rPr>
                      <w:rFonts w:ascii="Calibri" w:eastAsia="Century Gothic" w:hAnsi="Calibri" w:cs="Courier New"/>
                      <w:iCs/>
                      <w:szCs w:val="24"/>
                      <w:lang w:val="en-US"/>
                    </w:rPr>
                  </w:pPr>
                  <w:r w:rsidRPr="00DD4E04">
                    <w:rPr>
                      <w:rFonts w:ascii="Calibri" w:eastAsia="Century Gothic" w:hAnsi="Calibri" w:cs="Courier New"/>
                      <w:iCs/>
                      <w:szCs w:val="24"/>
                      <w:lang w:val="en-US"/>
                    </w:rPr>
                    <w:t>INF – infant without a seat</w:t>
                  </w:r>
                </w:p>
              </w:tc>
            </w:tr>
          </w:tbl>
          <w:p w:rsidR="00FC2E60" w:rsidRDefault="00FC2E60" w:rsidP="005D515D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180B3F">
              <w:rPr>
                <w:noProof/>
                <w:lang w:eastAsia="ru-RU"/>
              </w:rPr>
              <w:drawing>
                <wp:inline distT="0" distB="0" distL="0" distR="0">
                  <wp:extent cx="5924550" cy="14573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4550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2E60" w:rsidRDefault="00FC2E60" w:rsidP="005D515D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180B3F">
              <w:rPr>
                <w:noProof/>
                <w:lang w:eastAsia="ru-RU"/>
              </w:rPr>
              <w:drawing>
                <wp:inline distT="0" distB="0" distL="0" distR="0">
                  <wp:extent cx="5886450" cy="17049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86450" cy="170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4CB6" w:rsidRPr="00D65465" w:rsidRDefault="00334CB6" w:rsidP="00D65465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b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b/>
                <w:iCs/>
                <w:szCs w:val="24"/>
              </w:rPr>
              <w:t>ОТЧЕТНОСТЬ</w:t>
            </w:r>
          </w:p>
          <w:p w:rsidR="002E55BE" w:rsidRPr="000679B7" w:rsidRDefault="00F81867" w:rsidP="002E55BE">
            <w:pPr>
              <w:spacing w:after="0" w:line="288" w:lineRule="auto"/>
              <w:contextualSpacing/>
              <w:rPr>
                <w:rFonts w:ascii="Calibri" w:eastAsia="Century Gothic" w:hAnsi="Calibri" w:cs="Courier New"/>
                <w:iCs/>
                <w:szCs w:val="24"/>
              </w:rPr>
            </w:pPr>
            <w:r>
              <w:rPr>
                <w:rFonts w:ascii="Calibri" w:eastAsia="Century Gothic" w:hAnsi="Calibri" w:cs="Courier New"/>
                <w:iCs/>
                <w:szCs w:val="24"/>
              </w:rPr>
              <w:t xml:space="preserve">         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В обязательном порядке, в</w:t>
            </w:r>
            <w:r w:rsidR="002E55BE" w:rsidRPr="00687C2E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офисах продаж ОАО</w:t>
            </w:r>
            <w:r w:rsidR="002E55BE" w:rsidRPr="00687C2E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="002E55BE" w:rsidRPr="0053648D">
              <w:rPr>
                <w:rFonts w:ascii="Calibri" w:eastAsia="Century Gothic" w:hAnsi="Calibri" w:cs="Courier New"/>
                <w:iCs/>
                <w:szCs w:val="24"/>
              </w:rPr>
              <w:t xml:space="preserve">АК 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«Уральские авиалинии» и</w:t>
            </w:r>
            <w:r w:rsidR="002E55BE" w:rsidRPr="00687C2E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агентствах должны храниться в</w:t>
            </w:r>
            <w:r w:rsidR="002E55BE" w:rsidRPr="00687C2E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течение трех лет</w:t>
            </w:r>
            <w:r w:rsidR="002E55BE" w:rsidRPr="00687C2E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копии документов п</w:t>
            </w:r>
            <w:r w:rsidR="002E55BE" w:rsidRPr="0053648D">
              <w:rPr>
                <w:rFonts w:ascii="Calibri" w:eastAsia="Century Gothic" w:hAnsi="Calibri" w:cs="Courier New"/>
                <w:iCs/>
                <w:szCs w:val="24"/>
              </w:rPr>
              <w:t xml:space="preserve">ассажиров - первый лист паспорта 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 xml:space="preserve">и лист с отметкой о регистрации по месту жительства, свидетельство о рождении для детей с отметками о гражданстве и регистрации по месту жительства или свидетельство о регистрации 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lastRenderedPageBreak/>
              <w:t>по месту жительства по форме № 8, паспорт родителя со страницей, где внесены сведения о ребенке (в случае если он удостоверяет гражданство ребенка) и лист с отметкой о регистрации по месту жительства, справка об утере паспорта (в</w:t>
            </w:r>
            <w:r w:rsidR="002E55BE" w:rsidRPr="0053648D">
              <w:rPr>
                <w:rFonts w:ascii="Calibri" w:eastAsia="Century Gothic" w:hAnsi="Calibri" w:cs="Courier New"/>
                <w:iCs/>
                <w:szCs w:val="24"/>
              </w:rPr>
              <w:t>ременное удостоверение личности</w:t>
            </w:r>
            <w:r w:rsidR="002E55BE">
              <w:rPr>
                <w:rFonts w:ascii="Calibri" w:eastAsia="Century Gothic" w:hAnsi="Calibri" w:cs="Courier New"/>
                <w:iCs/>
                <w:szCs w:val="24"/>
              </w:rPr>
              <w:t>)</w:t>
            </w:r>
            <w:r w:rsidR="002E55BE" w:rsidRPr="0053648D">
              <w:rPr>
                <w:rFonts w:ascii="Calibri" w:eastAsia="Century Gothic" w:hAnsi="Calibri" w:cs="Courier New"/>
                <w:iCs/>
                <w:szCs w:val="24"/>
              </w:rPr>
              <w:t>.</w:t>
            </w:r>
          </w:p>
          <w:p w:rsidR="002E55BE" w:rsidRPr="000679B7" w:rsidRDefault="00F81867" w:rsidP="002E55BE">
            <w:pPr>
              <w:spacing w:after="0" w:line="288" w:lineRule="auto"/>
              <w:contextualSpacing/>
              <w:rPr>
                <w:rFonts w:ascii="Calibri" w:eastAsia="Century Gothic" w:hAnsi="Calibri" w:cs="Courier New"/>
                <w:iCs/>
                <w:szCs w:val="24"/>
              </w:rPr>
            </w:pPr>
            <w:r w:rsidRPr="00687C2E">
              <w:rPr>
                <w:rFonts w:ascii="Calibri" w:eastAsia="Century Gothic" w:hAnsi="Calibri" w:cs="Courier New"/>
                <w:iCs/>
                <w:szCs w:val="24"/>
              </w:rPr>
              <w:t xml:space="preserve">         </w:t>
            </w:r>
            <w:r w:rsidR="002E55BE" w:rsidRPr="000679B7">
              <w:rPr>
                <w:rFonts w:ascii="Calibri" w:eastAsia="Century Gothic" w:hAnsi="Calibri" w:cs="Courier New"/>
                <w:iCs/>
                <w:szCs w:val="24"/>
              </w:rPr>
              <w:t>Указанные документы должны быть представлены в случае служебной необходимости при запросе Центра расчетов авиакомпании «Уральские авиалинии» в течение 24 часов с момента запроса.</w:t>
            </w:r>
          </w:p>
          <w:p w:rsidR="00687C2E" w:rsidRPr="009D5363" w:rsidRDefault="009D5363" w:rsidP="009D5363">
            <w:pPr>
              <w:spacing w:after="0" w:line="288" w:lineRule="auto"/>
              <w:contextualSpacing/>
              <w:rPr>
                <w:rFonts w:ascii="Calibri" w:eastAsia="Century Gothic" w:hAnsi="Calibri" w:cs="Courier New"/>
                <w:iCs/>
                <w:szCs w:val="24"/>
              </w:rPr>
            </w:pPr>
            <w:r>
              <w:rPr>
                <w:rFonts w:ascii="Calibri" w:eastAsia="Century Gothic" w:hAnsi="Calibri" w:cs="Courier New"/>
                <w:i/>
                <w:szCs w:val="24"/>
              </w:rPr>
              <w:t xml:space="preserve">         </w:t>
            </w:r>
            <w:r w:rsidR="005B1998" w:rsidRPr="009D5363">
              <w:rPr>
                <w:rFonts w:ascii="Calibri" w:eastAsia="Century Gothic" w:hAnsi="Calibri" w:cs="Courier New"/>
                <w:szCs w:val="24"/>
              </w:rPr>
              <w:t>Скан-копии указанных документов</w:t>
            </w:r>
            <w:r w:rsidRPr="009D5363">
              <w:rPr>
                <w:rFonts w:ascii="Calibri" w:eastAsia="Century Gothic" w:hAnsi="Calibri" w:cs="Courier New"/>
                <w:szCs w:val="24"/>
              </w:rPr>
              <w:t xml:space="preserve"> необходимо направля</w:t>
            </w:r>
            <w:r w:rsidR="005B1998" w:rsidRPr="009D5363">
              <w:rPr>
                <w:rFonts w:ascii="Calibri" w:eastAsia="Century Gothic" w:hAnsi="Calibri" w:cs="Courier New"/>
                <w:szCs w:val="24"/>
              </w:rPr>
              <w:t>ть на электронную почту </w:t>
            </w:r>
            <w:hyperlink r:id="rId7" w:history="1">
              <w:r w:rsidR="005B1998" w:rsidRPr="009D5363">
                <w:rPr>
                  <w:rFonts w:ascii="Calibri" w:eastAsia="Century Gothic" w:hAnsi="Calibri" w:cs="Courier New"/>
                  <w:szCs w:val="24"/>
                </w:rPr>
                <w:t>CONTROL@U6.RU</w:t>
              </w:r>
            </w:hyperlink>
            <w:r w:rsidR="005B1998" w:rsidRPr="009D5363">
              <w:rPr>
                <w:rFonts w:ascii="Calibri" w:eastAsia="Century Gothic" w:hAnsi="Calibri" w:cs="Courier New"/>
                <w:szCs w:val="24"/>
              </w:rPr>
              <w:t xml:space="preserve"> в день продажи авиабилета. 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 </w:t>
            </w:r>
          </w:p>
          <w:p w:rsidR="00334CB6" w:rsidRPr="00334CB6" w:rsidRDefault="00334CB6" w:rsidP="00334CB6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> </w:t>
            </w:r>
            <w:bookmarkStart w:id="0" w:name="_GoBack"/>
            <w:bookmarkEnd w:id="0"/>
          </w:p>
          <w:p w:rsidR="00334CB6" w:rsidRPr="00334CB6" w:rsidRDefault="00334CB6" w:rsidP="00DC366A">
            <w:pPr>
              <w:spacing w:before="100" w:beforeAutospacing="1" w:after="100" w:afterAutospacing="1" w:line="240" w:lineRule="auto"/>
              <w:ind w:left="360"/>
              <w:rPr>
                <w:rFonts w:ascii="Calibri" w:eastAsia="Century Gothic" w:hAnsi="Calibri" w:cs="Courier New"/>
                <w:iCs/>
                <w:szCs w:val="24"/>
              </w:rPr>
            </w:pPr>
            <w:r w:rsidRPr="00334CB6">
              <w:rPr>
                <w:rFonts w:ascii="Calibri" w:eastAsia="Century Gothic" w:hAnsi="Calibri" w:cs="Courier New"/>
                <w:iCs/>
                <w:szCs w:val="24"/>
              </w:rPr>
              <w:t xml:space="preserve"> </w:t>
            </w:r>
          </w:p>
        </w:tc>
      </w:tr>
      <w:tr w:rsidR="00FC2E60" w:rsidRPr="00334CB6" w:rsidTr="00334CB6">
        <w:trPr>
          <w:tblCellSpacing w:w="15" w:type="dxa"/>
        </w:trPr>
        <w:tc>
          <w:tcPr>
            <w:tcW w:w="0" w:type="auto"/>
            <w:gridSpan w:val="2"/>
            <w:vAlign w:val="center"/>
          </w:tcPr>
          <w:p w:rsidR="00FC2E60" w:rsidRDefault="00FC2E60" w:rsidP="00180B07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</w:p>
          <w:p w:rsidR="00FC2E60" w:rsidRPr="00334CB6" w:rsidRDefault="00FC2E60" w:rsidP="00180B07">
            <w:pPr>
              <w:spacing w:before="100" w:beforeAutospacing="1" w:after="100" w:afterAutospacing="1" w:line="240" w:lineRule="auto"/>
              <w:jc w:val="center"/>
              <w:rPr>
                <w:rFonts w:ascii="Calibri" w:eastAsia="Century Gothic" w:hAnsi="Calibri" w:cs="Courier New"/>
                <w:iCs/>
                <w:szCs w:val="24"/>
              </w:rPr>
            </w:pPr>
          </w:p>
        </w:tc>
      </w:tr>
    </w:tbl>
    <w:p w:rsidR="0004687E" w:rsidRDefault="0004687E"/>
    <w:sectPr w:rsidR="000468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A7E9A"/>
    <w:multiLevelType w:val="multilevel"/>
    <w:tmpl w:val="540CB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133BFF"/>
    <w:multiLevelType w:val="multilevel"/>
    <w:tmpl w:val="A9D61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FF041C"/>
    <w:multiLevelType w:val="multilevel"/>
    <w:tmpl w:val="BCF48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46D792C"/>
    <w:multiLevelType w:val="hybridMultilevel"/>
    <w:tmpl w:val="BAB8B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16203E"/>
    <w:multiLevelType w:val="hybridMultilevel"/>
    <w:tmpl w:val="5B16B5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2DC1511"/>
    <w:multiLevelType w:val="multilevel"/>
    <w:tmpl w:val="D5387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073360"/>
    <w:multiLevelType w:val="multilevel"/>
    <w:tmpl w:val="3DB23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A7815ED"/>
    <w:multiLevelType w:val="multilevel"/>
    <w:tmpl w:val="C4D0F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82149A"/>
    <w:multiLevelType w:val="multilevel"/>
    <w:tmpl w:val="1632B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CB6"/>
    <w:rsid w:val="0004687E"/>
    <w:rsid w:val="000C4F7B"/>
    <w:rsid w:val="000F745C"/>
    <w:rsid w:val="0011144E"/>
    <w:rsid w:val="00116206"/>
    <w:rsid w:val="00180B07"/>
    <w:rsid w:val="00273105"/>
    <w:rsid w:val="002E55BE"/>
    <w:rsid w:val="00306591"/>
    <w:rsid w:val="00334CB6"/>
    <w:rsid w:val="00361D7C"/>
    <w:rsid w:val="004253BE"/>
    <w:rsid w:val="004E7414"/>
    <w:rsid w:val="00552DD1"/>
    <w:rsid w:val="005B1998"/>
    <w:rsid w:val="005D515D"/>
    <w:rsid w:val="00635EE2"/>
    <w:rsid w:val="006554E2"/>
    <w:rsid w:val="0068397A"/>
    <w:rsid w:val="00687C2E"/>
    <w:rsid w:val="00754C83"/>
    <w:rsid w:val="007E6381"/>
    <w:rsid w:val="00884B00"/>
    <w:rsid w:val="008F65B4"/>
    <w:rsid w:val="009C064C"/>
    <w:rsid w:val="009D5363"/>
    <w:rsid w:val="00A77818"/>
    <w:rsid w:val="00A8333F"/>
    <w:rsid w:val="00AC1AB2"/>
    <w:rsid w:val="00AC3764"/>
    <w:rsid w:val="00AC6DFF"/>
    <w:rsid w:val="00BA73AA"/>
    <w:rsid w:val="00CE4F03"/>
    <w:rsid w:val="00D02CCF"/>
    <w:rsid w:val="00D17CC4"/>
    <w:rsid w:val="00D65465"/>
    <w:rsid w:val="00DC366A"/>
    <w:rsid w:val="00DD4E04"/>
    <w:rsid w:val="00F81867"/>
    <w:rsid w:val="00FC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9EF3F"/>
  <w15:chartTrackingRefBased/>
  <w15:docId w15:val="{9EC24F9F-3C74-431A-A9F0-D1BA8DF3C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6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F745C"/>
    <w:pPr>
      <w:spacing w:after="200" w:line="288" w:lineRule="auto"/>
      <w:ind w:left="720"/>
      <w:contextualSpacing/>
    </w:pPr>
    <w:rPr>
      <w:rFonts w:ascii="Century Gothic" w:eastAsia="Century Gothic" w:hAnsi="Century Gothic" w:cs="Times New Roman"/>
      <w:i/>
      <w:iCs/>
      <w:sz w:val="20"/>
      <w:szCs w:val="20"/>
    </w:rPr>
  </w:style>
  <w:style w:type="character" w:styleId="a5">
    <w:name w:val="Hyperlink"/>
    <w:basedOn w:val="a0"/>
    <w:uiPriority w:val="99"/>
    <w:unhideWhenUsed/>
    <w:rsid w:val="00687C2E"/>
    <w:rPr>
      <w:color w:val="0563C1" w:themeColor="hyperlink"/>
      <w:u w:val="single"/>
    </w:rPr>
  </w:style>
  <w:style w:type="character" w:styleId="a6">
    <w:name w:val="Emphasis"/>
    <w:basedOn w:val="a0"/>
    <w:uiPriority w:val="20"/>
    <w:qFormat/>
    <w:rsid w:val="005B19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12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5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17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64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19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47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OL@U6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892</Words>
  <Characters>5086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Маслова Елена Николаевна</dc:creator>
  <cp:keywords/>
  <dc:description/>
  <cp:lastModifiedBy>Маслова Елена Николаевна</cp:lastModifiedBy>
  <cp:revision>2</cp:revision>
  <dcterms:created xsi:type="dcterms:W3CDTF">2021-02-12T06:50:00Z</dcterms:created>
  <dcterms:modified xsi:type="dcterms:W3CDTF">2021-02-12T06:50:00Z</dcterms:modified>
</cp:coreProperties>
</file>